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18" w:rsidRDefault="00594A18" w:rsidP="00594A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594A18" w:rsidRDefault="00594A18" w:rsidP="00594A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№1р.п. Красные Баки»</w:t>
      </w:r>
    </w:p>
    <w:p w:rsidR="00594A18" w:rsidRDefault="00594A18" w:rsidP="00594A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594A18" w:rsidRDefault="00594A18" w:rsidP="00594A18">
      <w:pPr>
        <w:jc w:val="center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center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center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center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center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 самообразования</w:t>
      </w:r>
    </w:p>
    <w:p w:rsidR="00594A18" w:rsidRDefault="00594A18" w:rsidP="00594A1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теме</w:t>
      </w:r>
    </w:p>
    <w:p w:rsidR="00594A18" w:rsidRDefault="00594A18" w:rsidP="00594A1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«Игровое ГТО».</w:t>
      </w:r>
    </w:p>
    <w:p w:rsidR="00594A18" w:rsidRDefault="00594A18" w:rsidP="00594A18">
      <w:pPr>
        <w:jc w:val="center"/>
        <w:rPr>
          <w:rFonts w:ascii="Times New Roman" w:hAnsi="Times New Roman"/>
          <w:sz w:val="40"/>
          <w:szCs w:val="40"/>
        </w:rPr>
      </w:pPr>
    </w:p>
    <w:p w:rsidR="00594A18" w:rsidRDefault="00594A18" w:rsidP="00594A18">
      <w:pPr>
        <w:jc w:val="right"/>
        <w:rPr>
          <w:rFonts w:ascii="Times New Roman" w:hAnsi="Times New Roman"/>
          <w:sz w:val="40"/>
          <w:szCs w:val="40"/>
        </w:rPr>
      </w:pPr>
    </w:p>
    <w:p w:rsidR="00594A18" w:rsidRDefault="00594A18" w:rsidP="00594A18">
      <w:pPr>
        <w:jc w:val="right"/>
        <w:rPr>
          <w:rFonts w:ascii="Times New Roman" w:hAnsi="Times New Roman"/>
          <w:sz w:val="40"/>
          <w:szCs w:val="40"/>
        </w:rPr>
      </w:pP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А.А. Соколова, </w:t>
      </w: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культуры.</w:t>
      </w: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работы:</w:t>
      </w:r>
      <w:r>
        <w:rPr>
          <w:rFonts w:ascii="Times New Roman" w:hAnsi="Times New Roman"/>
          <w:sz w:val="28"/>
          <w:szCs w:val="28"/>
        </w:rPr>
        <w:t xml:space="preserve"> 15 лет.</w:t>
      </w:r>
    </w:p>
    <w:p w:rsidR="00594A18" w:rsidRDefault="00594A18" w:rsidP="00594A1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программы:</w:t>
      </w:r>
    </w:p>
    <w:p w:rsidR="00594A18" w:rsidRDefault="00594A18" w:rsidP="00594A1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2019/20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 – 2021/22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год.</w:t>
      </w: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</w:p>
    <w:p w:rsidR="00481D54" w:rsidRDefault="00594A18" w:rsidP="00594A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594A18" w:rsidRDefault="00594A18" w:rsidP="00481D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Обоснование выбора программы</w:t>
      </w:r>
    </w:p>
    <w:p w:rsidR="00481D54" w:rsidRPr="00E54A28" w:rsidRDefault="00481D54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color w:val="000000"/>
          <w:lang w:eastAsia="ru-RU"/>
        </w:rPr>
      </w:pPr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 с учетом специфики предмета.</w:t>
      </w:r>
    </w:p>
    <w:p w:rsidR="00481D54" w:rsidRPr="00481D54" w:rsidRDefault="00481D54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lang w:eastAsia="ru-RU"/>
        </w:rPr>
      </w:pPr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В  Федеральном законе  «О физической культуре и спорте» от 4 декабря 2007 г. № 329–Ф3 отмечено</w:t>
      </w:r>
      <w:proofErr w:type="gramStart"/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,</w:t>
      </w:r>
      <w:proofErr w:type="gramEnd"/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 </w:t>
      </w:r>
      <w:r w:rsidRPr="001719D5">
        <w:rPr>
          <w:rFonts w:ascii="Times New Roman" w:eastAsia="Times New Roman" w:hAnsi="Times New Roman"/>
          <w:sz w:val="28"/>
          <w:lang w:eastAsia="ru-RU"/>
        </w:rPr>
        <w:t>24 марта 2014 года президент РФ Владимир Владимирович Путин подписал Указ «О всероссийском физкультурно-спортивном комплексе «Готов к труду и обороне» (ГТО).</w:t>
      </w:r>
    </w:p>
    <w:p w:rsidR="00481D54" w:rsidRPr="00E54A28" w:rsidRDefault="00594A18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color w:val="000000"/>
          <w:lang w:eastAsia="ru-RU"/>
        </w:rPr>
      </w:pPr>
      <w:r w:rsidRPr="007641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481D54" w:rsidRPr="00E54A28">
        <w:rPr>
          <w:rFonts w:ascii="Times New Roman" w:eastAsia="Times New Roman" w:hAnsi="Times New Roman"/>
          <w:color w:val="000000"/>
          <w:sz w:val="28"/>
          <w:lang w:eastAsia="ru-RU"/>
        </w:rPr>
        <w:t>В соответствии с требованиями ФГОС нового поколения  целью физического воспитания учащихся общеобразовательных школ является содействие всестороннему физическому развитию личности ребенка посредством обеспечения его необходимым уровнем общего физического образования и общей физической подготовленности. В основе физического воспитания школьников лежит формирование физической культуры личности, которая достигается сочетанием следующих форм обучения – урок физической культуры и внеурочные занятия для учащихся. Физическое воспитание направлено на формирование мотивации и потребности в систематических занятиях физической культурой и спортом, в овладении основными видами физкультурно-спортивной деятельности, в разносторонней физической подготовленности занимающихся.</w:t>
      </w:r>
    </w:p>
    <w:p w:rsidR="00481D54" w:rsidRPr="001719D5" w:rsidRDefault="00594A18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lang w:eastAsia="ru-RU"/>
        </w:rPr>
      </w:pPr>
      <w:r w:rsidRPr="00AE22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81D54" w:rsidRPr="00E54A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 программы: </w:t>
      </w:r>
      <w:r w:rsidR="00481D54" w:rsidRPr="00E54A28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создание условий для физического развития учащихся, укрепления их здоровья и подготовка </w:t>
      </w:r>
      <w:r w:rsidR="00481D54" w:rsidRPr="001719D5">
        <w:rPr>
          <w:rFonts w:ascii="Times New Roman" w:eastAsia="Times New Roman" w:hAnsi="Times New Roman"/>
          <w:sz w:val="28"/>
          <w:lang w:eastAsia="ru-RU"/>
        </w:rPr>
        <w:t>к сдаче нормативов Всероссийского физкультурно-спортивного комплекса «Готов к труду и обороне» (ГТО).</w:t>
      </w:r>
    </w:p>
    <w:p w:rsidR="00481D54" w:rsidRPr="00E54A28" w:rsidRDefault="00481D54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color w:val="000000"/>
          <w:lang w:eastAsia="ru-RU"/>
        </w:rPr>
      </w:pPr>
      <w:r w:rsidRPr="00E54A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 программы</w:t>
      </w:r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481D54" w:rsidRPr="00E54A28" w:rsidRDefault="00481D54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color w:val="000000"/>
          <w:lang w:eastAsia="ru-RU"/>
        </w:rPr>
      </w:pPr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- оздоровительная работа с детьми, проявляющими интерес к физической культуре</w:t>
      </w:r>
    </w:p>
    <w:p w:rsidR="00481D54" w:rsidRPr="00E54A28" w:rsidRDefault="00481D54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color w:val="000000"/>
          <w:lang w:eastAsia="ru-RU"/>
        </w:rPr>
      </w:pPr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и спорту;</w:t>
      </w:r>
    </w:p>
    <w:p w:rsidR="00481D54" w:rsidRPr="00E54A28" w:rsidRDefault="00481D54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color w:val="000000"/>
          <w:lang w:eastAsia="ru-RU"/>
        </w:rPr>
      </w:pPr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- укрепление здоровья;</w:t>
      </w:r>
    </w:p>
    <w:p w:rsidR="00481D54" w:rsidRPr="00E54A28" w:rsidRDefault="00481D54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color w:val="000000"/>
          <w:lang w:eastAsia="ru-RU"/>
        </w:rPr>
      </w:pPr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- повышение физической подготовленности и формирование двигательного опыта;</w:t>
      </w:r>
    </w:p>
    <w:p w:rsidR="00481D54" w:rsidRPr="00E54A28" w:rsidRDefault="00481D54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color w:val="000000"/>
          <w:lang w:eastAsia="ru-RU"/>
        </w:rPr>
      </w:pPr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proofErr w:type="spellStart"/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здоровьесбережение</w:t>
      </w:r>
      <w:proofErr w:type="spellEnd"/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481D54" w:rsidRPr="00E54A28" w:rsidRDefault="00481D54" w:rsidP="00481D54">
      <w:pPr>
        <w:shd w:val="clear" w:color="auto" w:fill="FFFFFF"/>
        <w:spacing w:after="0" w:line="240" w:lineRule="auto"/>
        <w:ind w:left="568" w:firstLine="426"/>
        <w:jc w:val="both"/>
        <w:rPr>
          <w:rFonts w:eastAsia="Times New Roman" w:cs="Calibri"/>
          <w:color w:val="000000"/>
          <w:lang w:eastAsia="ru-RU"/>
        </w:rPr>
      </w:pPr>
      <w:r w:rsidRPr="00E54A28">
        <w:rPr>
          <w:rFonts w:ascii="Times New Roman" w:eastAsia="Times New Roman" w:hAnsi="Times New Roman"/>
          <w:color w:val="000000"/>
          <w:sz w:val="28"/>
          <w:lang w:eastAsia="ru-RU"/>
        </w:rPr>
        <w:t>- снятие психологического напряжения после умственной работы на уроках.</w:t>
      </w:r>
    </w:p>
    <w:p w:rsidR="00481D54" w:rsidRDefault="00481D54" w:rsidP="00481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54" w:rsidRDefault="00481D54" w:rsidP="00481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54" w:rsidRDefault="00481D54" w:rsidP="00481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54" w:rsidRDefault="00481D54" w:rsidP="00481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54" w:rsidRDefault="00481D54" w:rsidP="00481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54" w:rsidRDefault="00481D54" w:rsidP="00481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54" w:rsidRDefault="00481D54" w:rsidP="00481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54" w:rsidRDefault="00481D54" w:rsidP="00481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A18" w:rsidRPr="00D902B1" w:rsidRDefault="00594A18" w:rsidP="00481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2B1">
        <w:rPr>
          <w:rFonts w:ascii="Times New Roman" w:hAnsi="Times New Roman"/>
          <w:b/>
          <w:sz w:val="28"/>
          <w:szCs w:val="28"/>
        </w:rPr>
        <w:lastRenderedPageBreak/>
        <w:t>Содержание и формы реализации программы</w:t>
      </w:r>
    </w:p>
    <w:p w:rsidR="00594A18" w:rsidRPr="00D902B1" w:rsidRDefault="00594A18" w:rsidP="00594A1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94A18" w:rsidRPr="00D902B1" w:rsidTr="004277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B1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B1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</w:tc>
      </w:tr>
      <w:tr w:rsidR="00594A18" w:rsidRPr="00D902B1" w:rsidTr="004277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Систематическое обучение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курсы повышения квалификации;</w:t>
            </w:r>
          </w:p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методические семинары.</w:t>
            </w:r>
          </w:p>
        </w:tc>
      </w:tr>
      <w:tr w:rsidR="00594A18" w:rsidRPr="00D902B1" w:rsidTr="004277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Педагогическое общение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участие в работе РМО;</w:t>
            </w:r>
          </w:p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 xml:space="preserve">- проведение открытых </w:t>
            </w:r>
            <w:r w:rsidR="00481D54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D902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посещение уроков коллег;</w:t>
            </w:r>
          </w:p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знакомство с опытом работы коллег;</w:t>
            </w:r>
          </w:p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участие в конкурсах профессионального мастерства.</w:t>
            </w:r>
          </w:p>
        </w:tc>
      </w:tr>
      <w:tr w:rsidR="00594A18" w:rsidRPr="00D902B1" w:rsidTr="004277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разработка методических материалов;</w:t>
            </w:r>
          </w:p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-внедрение в практику современных педагогических технологий;</w:t>
            </w:r>
          </w:p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обобщение опыта.</w:t>
            </w:r>
          </w:p>
        </w:tc>
      </w:tr>
      <w:tr w:rsidR="00594A18" w:rsidRPr="00D902B1" w:rsidTr="004277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изучение методической литературы;</w:t>
            </w:r>
          </w:p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- подготовка к выступлениям;</w:t>
            </w:r>
          </w:p>
          <w:p w:rsidR="00594A18" w:rsidRPr="00D902B1" w:rsidRDefault="00594A18" w:rsidP="00481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 xml:space="preserve">- разработка </w:t>
            </w:r>
            <w:r w:rsidR="00481D54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D902B1">
              <w:rPr>
                <w:rFonts w:ascii="Times New Roman" w:hAnsi="Times New Roman"/>
                <w:sz w:val="28"/>
                <w:szCs w:val="28"/>
              </w:rPr>
              <w:t>, презентаций.</w:t>
            </w:r>
          </w:p>
        </w:tc>
      </w:tr>
    </w:tbl>
    <w:p w:rsidR="00594A18" w:rsidRDefault="00594A18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Default="00481D54" w:rsidP="00594A18">
      <w:pPr>
        <w:jc w:val="both"/>
        <w:rPr>
          <w:rFonts w:ascii="Times New Roman" w:hAnsi="Times New Roman"/>
          <w:sz w:val="28"/>
          <w:szCs w:val="28"/>
        </w:rPr>
      </w:pPr>
    </w:p>
    <w:p w:rsidR="00481D54" w:rsidRPr="00D902B1" w:rsidRDefault="00481D54" w:rsidP="00594A18">
      <w:pPr>
        <w:jc w:val="both"/>
        <w:rPr>
          <w:rFonts w:ascii="Times New Roman" w:hAnsi="Times New Roman"/>
          <w:b/>
          <w:sz w:val="28"/>
          <w:szCs w:val="28"/>
        </w:rPr>
      </w:pPr>
    </w:p>
    <w:p w:rsidR="00594A18" w:rsidRPr="00D902B1" w:rsidRDefault="00594A18" w:rsidP="00594A18">
      <w:pPr>
        <w:jc w:val="both"/>
        <w:rPr>
          <w:rFonts w:ascii="Times New Roman" w:hAnsi="Times New Roman"/>
          <w:b/>
          <w:sz w:val="28"/>
          <w:szCs w:val="28"/>
        </w:rPr>
      </w:pPr>
      <w:r w:rsidRPr="00D902B1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Примерный план реализации программы</w:t>
      </w:r>
    </w:p>
    <w:p w:rsidR="00594A18" w:rsidRPr="00D902B1" w:rsidRDefault="00594A18" w:rsidP="00594A1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594A18" w:rsidRPr="00D902B1" w:rsidTr="004277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B1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B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B1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594A18" w:rsidRPr="00D902B1" w:rsidTr="00427768">
        <w:trPr>
          <w:trHeight w:val="4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Систематическое обучение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 xml:space="preserve"> курсы повышения квалификации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в соответствие с графиком</w:t>
            </w:r>
          </w:p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A18" w:rsidRPr="00D902B1" w:rsidTr="0042776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методические семинары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в соответствии с планом работы РМО</w:t>
            </w:r>
          </w:p>
        </w:tc>
      </w:tr>
      <w:tr w:rsidR="00594A18" w:rsidRPr="00D902B1" w:rsidTr="00427768">
        <w:trPr>
          <w:trHeight w:val="33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Педагогическое общение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выступление на заседаниях РМО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в соответствии с планом работы РМО</w:t>
            </w:r>
          </w:p>
        </w:tc>
      </w:tr>
      <w:tr w:rsidR="00594A18" w:rsidRPr="00D902B1" w:rsidTr="00427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в соответствии с планом работы РМО</w:t>
            </w:r>
          </w:p>
        </w:tc>
      </w:tr>
      <w:tr w:rsidR="00594A18" w:rsidRPr="00D902B1" w:rsidTr="00427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81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="00481D54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D902B1">
              <w:rPr>
                <w:rFonts w:ascii="Times New Roman" w:hAnsi="Times New Roman"/>
                <w:sz w:val="28"/>
                <w:szCs w:val="28"/>
              </w:rPr>
              <w:t xml:space="preserve"> коллег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</w:tr>
      <w:tr w:rsidR="00594A18" w:rsidRPr="00D902B1" w:rsidTr="00427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знакомство с опытом работы коллег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94A18" w:rsidRPr="00D902B1" w:rsidTr="00427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 xml:space="preserve">участие в конкурсах </w:t>
            </w:r>
            <w:r w:rsidR="00481D54" w:rsidRPr="00D902B1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D902B1">
              <w:rPr>
                <w:rFonts w:ascii="Times New Roman" w:hAnsi="Times New Roman"/>
                <w:sz w:val="28"/>
                <w:szCs w:val="28"/>
              </w:rPr>
              <w:t xml:space="preserve"> мастерства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594A18" w:rsidRPr="00D902B1" w:rsidTr="00427768">
        <w:trPr>
          <w:trHeight w:val="6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в практику современ</w:t>
            </w:r>
            <w:r w:rsidRPr="00D902B1">
              <w:rPr>
                <w:rFonts w:ascii="Times New Roman" w:hAnsi="Times New Roman"/>
                <w:sz w:val="28"/>
                <w:szCs w:val="28"/>
              </w:rPr>
              <w:t>ных педагогических технологий</w:t>
            </w:r>
          </w:p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94A18" w:rsidRPr="00D902B1" w:rsidTr="00427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осень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02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94A18" w:rsidRPr="00D902B1" w:rsidTr="0042776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посещение библиотеки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594A18" w:rsidRPr="00D902B1" w:rsidTr="00427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A18" w:rsidRPr="00D902B1" w:rsidTr="00427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94A18" w:rsidRPr="00D902B1" w:rsidTr="00427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подготовка к выступлениям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в соответствии с планом работы РМО</w:t>
            </w:r>
          </w:p>
        </w:tc>
      </w:tr>
      <w:tr w:rsidR="00594A18" w:rsidRPr="00D902B1" w:rsidTr="00427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8" w:rsidRPr="00D902B1" w:rsidRDefault="00594A18" w:rsidP="0042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81D54">
            <w:pPr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481D54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D902B1">
              <w:rPr>
                <w:rFonts w:ascii="Times New Roman" w:hAnsi="Times New Roman"/>
                <w:sz w:val="28"/>
                <w:szCs w:val="28"/>
              </w:rPr>
              <w:t>, презентаций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D902B1" w:rsidRDefault="00594A18" w:rsidP="0042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2B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594A18" w:rsidRDefault="00594A18" w:rsidP="00594A18">
      <w:pPr>
        <w:jc w:val="both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both"/>
        <w:rPr>
          <w:rFonts w:ascii="Times New Roman" w:hAnsi="Times New Roman"/>
          <w:sz w:val="28"/>
          <w:szCs w:val="28"/>
        </w:rPr>
      </w:pPr>
    </w:p>
    <w:p w:rsidR="00594A18" w:rsidRPr="00D902B1" w:rsidRDefault="00594A18" w:rsidP="00594A18">
      <w:pPr>
        <w:jc w:val="center"/>
        <w:rPr>
          <w:rFonts w:ascii="Times New Roman" w:hAnsi="Times New Roman"/>
          <w:b/>
          <w:sz w:val="28"/>
          <w:szCs w:val="28"/>
        </w:rPr>
      </w:pPr>
      <w:r w:rsidRPr="00D902B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594A18" w:rsidRPr="00D902B1" w:rsidRDefault="00594A18" w:rsidP="00594A18">
      <w:pPr>
        <w:jc w:val="both"/>
        <w:rPr>
          <w:rFonts w:ascii="Times New Roman" w:hAnsi="Times New Roman"/>
          <w:sz w:val="28"/>
          <w:szCs w:val="28"/>
        </w:rPr>
      </w:pPr>
      <w:r w:rsidRPr="00D902B1">
        <w:rPr>
          <w:rFonts w:ascii="Times New Roman" w:hAnsi="Times New Roman"/>
          <w:sz w:val="28"/>
          <w:szCs w:val="28"/>
        </w:rPr>
        <w:t>1. Приобретение знаний и умений, необходимых для осуществления профессиональной деятельности.</w:t>
      </w:r>
    </w:p>
    <w:p w:rsidR="00594A18" w:rsidRPr="00481D54" w:rsidRDefault="00594A18" w:rsidP="00481D54">
      <w:pPr>
        <w:jc w:val="both"/>
        <w:rPr>
          <w:rFonts w:ascii="Times New Roman" w:hAnsi="Times New Roman"/>
          <w:sz w:val="28"/>
          <w:szCs w:val="28"/>
        </w:rPr>
      </w:pPr>
      <w:r w:rsidRPr="00D902B1">
        <w:rPr>
          <w:rFonts w:ascii="Times New Roman" w:hAnsi="Times New Roman"/>
          <w:sz w:val="28"/>
          <w:szCs w:val="28"/>
        </w:rPr>
        <w:t>2. Осознание самообразования как постоянной жизненной потребности.</w:t>
      </w: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</w:p>
    <w:p w:rsidR="00594A18" w:rsidRDefault="00594A18" w:rsidP="00594A18">
      <w:pPr>
        <w:jc w:val="right"/>
        <w:rPr>
          <w:rFonts w:ascii="Times New Roman" w:hAnsi="Times New Roman"/>
          <w:sz w:val="28"/>
          <w:szCs w:val="28"/>
        </w:rPr>
      </w:pPr>
    </w:p>
    <w:p w:rsidR="00BD3970" w:rsidRDefault="00BD3970"/>
    <w:sectPr w:rsidR="00BD3970" w:rsidSect="0048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A18"/>
    <w:rsid w:val="001C3F36"/>
    <w:rsid w:val="00211470"/>
    <w:rsid w:val="0034778D"/>
    <w:rsid w:val="00481D54"/>
    <w:rsid w:val="00594A18"/>
    <w:rsid w:val="00BD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2020-04-12T12:01:00Z</dcterms:created>
  <dcterms:modified xsi:type="dcterms:W3CDTF">2020-04-12T12:11:00Z</dcterms:modified>
</cp:coreProperties>
</file>